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7222" w14:textId="3205DE74" w:rsidR="00740599" w:rsidRPr="00267D55" w:rsidRDefault="006C7168" w:rsidP="008E7DB5">
      <w:pPr>
        <w:pStyle w:val="Header"/>
        <w:spacing w:after="40"/>
        <w:jc w:val="center"/>
        <w:rPr>
          <w:rFonts w:ascii="Georgia" w:hAnsi="Georgia" w:cstheme="minorHAnsi"/>
          <w:b/>
          <w:bCs/>
          <w:sz w:val="48"/>
          <w:szCs w:val="48"/>
        </w:rPr>
      </w:pPr>
      <w:r w:rsidRPr="00267D55">
        <w:rPr>
          <w:rFonts w:ascii="Georgia" w:hAnsi="Georgia" w:cstheme="minorHAnsi"/>
          <w:b/>
          <w:bCs/>
          <w:sz w:val="48"/>
          <w:szCs w:val="48"/>
        </w:rPr>
        <w:t>Jordan Belfort</w:t>
      </w:r>
    </w:p>
    <w:p w14:paraId="1A6B1E56" w14:textId="0367A5C7" w:rsidR="00740599" w:rsidRPr="00267D55" w:rsidRDefault="00317D8C" w:rsidP="00E742D7">
      <w:pPr>
        <w:pStyle w:val="Header"/>
        <w:spacing w:after="40"/>
        <w:jc w:val="center"/>
        <w:rPr>
          <w:rFonts w:ascii="Georgia" w:hAnsi="Georgia" w:cstheme="minorHAnsi"/>
          <w:sz w:val="22"/>
          <w:szCs w:val="22"/>
        </w:rPr>
      </w:pPr>
      <w:r w:rsidRPr="00267D55">
        <w:rPr>
          <w:rFonts w:ascii="Georgia" w:hAnsi="Georgia" w:cstheme="minorHAnsi"/>
          <w:sz w:val="22"/>
          <w:szCs w:val="22"/>
        </w:rPr>
        <w:t xml:space="preserve"> </w:t>
      </w:r>
      <w:r w:rsidR="00E7716F" w:rsidRPr="00267D55">
        <w:rPr>
          <w:rFonts w:ascii="Georgia" w:hAnsi="Georgia" w:cstheme="minorHAnsi"/>
          <w:sz w:val="22"/>
          <w:szCs w:val="22"/>
        </w:rPr>
        <w:t>+1 (</w:t>
      </w:r>
      <w:r w:rsidR="006C7168" w:rsidRPr="00267D55">
        <w:rPr>
          <w:rFonts w:ascii="Georgia" w:hAnsi="Georgia" w:cstheme="minorHAnsi"/>
          <w:sz w:val="22"/>
          <w:szCs w:val="22"/>
        </w:rPr>
        <w:t>555</w:t>
      </w:r>
      <w:r w:rsidR="00E7716F" w:rsidRPr="00267D55">
        <w:rPr>
          <w:rFonts w:ascii="Georgia" w:hAnsi="Georgia" w:cstheme="minorHAnsi"/>
          <w:sz w:val="22"/>
          <w:szCs w:val="22"/>
        </w:rPr>
        <w:t>) 555-5555</w:t>
      </w:r>
      <w:r w:rsidR="00740599" w:rsidRPr="00267D55">
        <w:rPr>
          <w:rFonts w:ascii="Georgia" w:hAnsi="Georgia" w:cstheme="minorHAnsi"/>
          <w:sz w:val="22"/>
          <w:szCs w:val="22"/>
        </w:rPr>
        <w:t xml:space="preserve">] | </w:t>
      </w:r>
      <w:r w:rsidR="006C7168" w:rsidRPr="00267D55">
        <w:rPr>
          <w:rFonts w:ascii="Georgia" w:hAnsi="Georgia" w:cstheme="minorHAnsi"/>
          <w:sz w:val="22"/>
          <w:szCs w:val="22"/>
        </w:rPr>
        <w:t>jordan.belfort</w:t>
      </w:r>
      <w:r w:rsidR="00E7716F" w:rsidRPr="00267D55">
        <w:rPr>
          <w:rFonts w:ascii="Georgia" w:hAnsi="Georgia" w:cstheme="minorHAnsi"/>
          <w:sz w:val="22"/>
          <w:szCs w:val="22"/>
        </w:rPr>
        <w:t>@fakeemail.com</w:t>
      </w:r>
      <w:r w:rsidR="006C7168" w:rsidRPr="00267D55">
        <w:rPr>
          <w:rFonts w:ascii="Georgia" w:hAnsi="Georgia" w:cstheme="minorHAnsi"/>
          <w:sz w:val="22"/>
          <w:szCs w:val="22"/>
        </w:rPr>
        <w:t xml:space="preserve"> </w:t>
      </w:r>
      <w:r w:rsidRPr="00267D55">
        <w:rPr>
          <w:rFonts w:ascii="Georgia" w:hAnsi="Georgia" w:cstheme="minorHAnsi"/>
          <w:sz w:val="22"/>
          <w:szCs w:val="22"/>
        </w:rPr>
        <w:t xml:space="preserve">| </w:t>
      </w:r>
      <w:r w:rsidR="00813E51" w:rsidRPr="00267D55">
        <w:rPr>
          <w:rFonts w:ascii="Georgia" w:hAnsi="Georgia" w:cstheme="minorHAnsi"/>
          <w:sz w:val="22"/>
          <w:szCs w:val="22"/>
        </w:rPr>
        <w:t>575 Asbury Circle Apt #555, Atlanta, GA 30322</w:t>
      </w:r>
    </w:p>
    <w:p w14:paraId="1A778137" w14:textId="77777777" w:rsidR="009F3B83" w:rsidRPr="00267D55" w:rsidRDefault="009F3B83" w:rsidP="008E7DB5">
      <w:pPr>
        <w:pStyle w:val="ResumeAlignRight"/>
        <w:tabs>
          <w:tab w:val="left" w:pos="360"/>
        </w:tabs>
        <w:spacing w:after="40"/>
        <w:rPr>
          <w:rFonts w:ascii="Georgia" w:hAnsi="Georgia" w:cstheme="minorHAnsi"/>
          <w:b/>
          <w:sz w:val="22"/>
          <w:szCs w:val="22"/>
        </w:rPr>
      </w:pPr>
    </w:p>
    <w:p w14:paraId="5D88331C" w14:textId="77777777" w:rsidR="00313DB8" w:rsidRPr="00267D55" w:rsidRDefault="00313DB8" w:rsidP="00313DB8">
      <w:pPr>
        <w:pBdr>
          <w:bottom w:val="single" w:sz="4" w:space="1" w:color="auto"/>
        </w:pBdr>
        <w:spacing w:after="40"/>
        <w:rPr>
          <w:rFonts w:ascii="Georgia" w:hAnsi="Georgia" w:cstheme="minorHAnsi"/>
          <w:b/>
          <w:sz w:val="22"/>
          <w:szCs w:val="22"/>
        </w:rPr>
      </w:pPr>
      <w:r w:rsidRPr="00267D55">
        <w:rPr>
          <w:rFonts w:ascii="Georgia" w:hAnsi="Georgia" w:cstheme="minorHAnsi"/>
          <w:b/>
          <w:sz w:val="22"/>
          <w:szCs w:val="22"/>
        </w:rPr>
        <w:t>EDUCATION</w:t>
      </w:r>
    </w:p>
    <w:p w14:paraId="4D1DAA17" w14:textId="78B9ED84" w:rsidR="00313DB8" w:rsidRPr="00267D55" w:rsidRDefault="00813E51" w:rsidP="009C2423">
      <w:pPr>
        <w:pStyle w:val="ResumeAlignRight"/>
        <w:tabs>
          <w:tab w:val="clear" w:pos="10080"/>
          <w:tab w:val="right" w:pos="10800"/>
        </w:tabs>
        <w:spacing w:after="40"/>
        <w:rPr>
          <w:rFonts w:ascii="Georgia" w:hAnsi="Georgia" w:cstheme="minorHAnsi"/>
          <w:sz w:val="22"/>
          <w:szCs w:val="22"/>
        </w:rPr>
      </w:pPr>
      <w:r w:rsidRPr="00267D55">
        <w:rPr>
          <w:rFonts w:ascii="Georgia" w:hAnsi="Georgia" w:cstheme="minorHAnsi"/>
          <w:b/>
          <w:sz w:val="22"/>
          <w:szCs w:val="22"/>
        </w:rPr>
        <w:t>Emory University</w:t>
      </w:r>
      <w:r w:rsidR="00D33933" w:rsidRPr="00267D55">
        <w:rPr>
          <w:rFonts w:ascii="Georgia" w:hAnsi="Georgia" w:cstheme="minorHAnsi"/>
          <w:b/>
          <w:sz w:val="22"/>
          <w:szCs w:val="22"/>
        </w:rPr>
        <w:t xml:space="preserve"> (Goizueta Business School)</w:t>
      </w:r>
      <w:r w:rsidRPr="00267D55">
        <w:rPr>
          <w:rFonts w:ascii="Georgia" w:hAnsi="Georgia" w:cstheme="minorHAnsi"/>
          <w:b/>
          <w:sz w:val="22"/>
          <w:szCs w:val="22"/>
        </w:rPr>
        <w:tab/>
        <w:t>Atlanta, GA</w:t>
      </w:r>
    </w:p>
    <w:p w14:paraId="061303EF" w14:textId="2142E67E" w:rsidR="00313DB8" w:rsidRPr="00267D55" w:rsidRDefault="00313DB8" w:rsidP="009C2423">
      <w:pPr>
        <w:pStyle w:val="ResumeAlignRight"/>
        <w:tabs>
          <w:tab w:val="clear" w:pos="10080"/>
          <w:tab w:val="right" w:pos="10800"/>
        </w:tabs>
        <w:spacing w:after="40"/>
        <w:rPr>
          <w:rFonts w:ascii="Georgia" w:hAnsi="Georgia" w:cstheme="minorHAnsi"/>
          <w:sz w:val="22"/>
          <w:szCs w:val="22"/>
        </w:rPr>
      </w:pPr>
      <w:r w:rsidRPr="00267D55">
        <w:rPr>
          <w:rFonts w:ascii="Georgia" w:hAnsi="Georgia" w:cstheme="minorHAnsi"/>
          <w:i/>
          <w:sz w:val="22"/>
          <w:szCs w:val="22"/>
        </w:rPr>
        <w:t xml:space="preserve">Bachelor of </w:t>
      </w:r>
      <w:r w:rsidR="001D0E65" w:rsidRPr="00267D55">
        <w:rPr>
          <w:rFonts w:ascii="Georgia" w:hAnsi="Georgia" w:cstheme="minorHAnsi"/>
          <w:i/>
          <w:sz w:val="22"/>
          <w:szCs w:val="22"/>
        </w:rPr>
        <w:t xml:space="preserve">Business Administration </w:t>
      </w:r>
      <w:r w:rsidRPr="00267D55">
        <w:rPr>
          <w:rFonts w:ascii="Georgia" w:hAnsi="Georgia" w:cstheme="minorHAnsi"/>
          <w:i/>
          <w:sz w:val="22"/>
          <w:szCs w:val="22"/>
        </w:rPr>
        <w:t xml:space="preserve">in </w:t>
      </w:r>
      <w:r w:rsidR="001D0E65" w:rsidRPr="00267D55">
        <w:rPr>
          <w:rFonts w:ascii="Georgia" w:hAnsi="Georgia" w:cstheme="minorHAnsi"/>
          <w:i/>
          <w:sz w:val="22"/>
          <w:szCs w:val="22"/>
        </w:rPr>
        <w:t>Accounting</w:t>
      </w:r>
      <w:r w:rsidRPr="00267D55">
        <w:rPr>
          <w:rFonts w:ascii="Georgia" w:hAnsi="Georgia" w:cstheme="minorHAnsi"/>
          <w:sz w:val="22"/>
          <w:szCs w:val="22"/>
        </w:rPr>
        <w:tab/>
      </w:r>
      <w:r w:rsidR="00813E51" w:rsidRPr="00267D55">
        <w:rPr>
          <w:rFonts w:ascii="Georgia" w:hAnsi="Georgia" w:cstheme="minorHAnsi"/>
          <w:sz w:val="22"/>
          <w:szCs w:val="22"/>
        </w:rPr>
        <w:t>Expected May 20XX</w:t>
      </w:r>
    </w:p>
    <w:p w14:paraId="738F80D1" w14:textId="6F4C0F3A" w:rsidR="00313DB8" w:rsidRPr="00267D55" w:rsidRDefault="00313DB8" w:rsidP="009C2423">
      <w:pPr>
        <w:pStyle w:val="ResumeAlignRight"/>
        <w:numPr>
          <w:ilvl w:val="0"/>
          <w:numId w:val="1"/>
        </w:numPr>
        <w:tabs>
          <w:tab w:val="clear" w:pos="4584"/>
          <w:tab w:val="clear" w:pos="10080"/>
        </w:tabs>
        <w:spacing w:after="40"/>
        <w:ind w:left="360"/>
        <w:rPr>
          <w:rFonts w:ascii="Georgia" w:hAnsi="Georgia" w:cstheme="minorHAnsi"/>
          <w:b/>
          <w:sz w:val="22"/>
          <w:szCs w:val="22"/>
        </w:rPr>
      </w:pPr>
      <w:r w:rsidRPr="00267D55">
        <w:rPr>
          <w:rFonts w:ascii="Georgia" w:hAnsi="Georgia" w:cstheme="minorHAnsi"/>
          <w:b/>
          <w:sz w:val="22"/>
          <w:szCs w:val="22"/>
        </w:rPr>
        <w:t>GPA:</w:t>
      </w:r>
      <w:r w:rsidR="009C2423" w:rsidRPr="00267D55">
        <w:rPr>
          <w:rFonts w:ascii="Georgia" w:hAnsi="Georgia" w:cstheme="minorHAnsi"/>
          <w:sz w:val="22"/>
          <w:szCs w:val="22"/>
        </w:rPr>
        <w:t xml:space="preserve"> </w:t>
      </w:r>
      <w:r w:rsidR="001D0E65" w:rsidRPr="00267D55">
        <w:rPr>
          <w:rFonts w:ascii="Georgia" w:hAnsi="Georgia" w:cstheme="minorHAnsi"/>
          <w:sz w:val="22"/>
          <w:szCs w:val="22"/>
        </w:rPr>
        <w:t xml:space="preserve">3.9 </w:t>
      </w:r>
      <w:r w:rsidRPr="00267D55">
        <w:rPr>
          <w:rFonts w:ascii="Georgia" w:hAnsi="Georgia" w:cstheme="minorHAnsi"/>
          <w:sz w:val="22"/>
          <w:szCs w:val="22"/>
        </w:rPr>
        <w:t xml:space="preserve">/ 4.0; </w:t>
      </w:r>
      <w:smartTag w:uri="urn:schemas-microsoft-com:office:smarttags" w:element="stockticker">
        <w:r w:rsidRPr="00267D55">
          <w:rPr>
            <w:rFonts w:ascii="Georgia" w:hAnsi="Georgia" w:cstheme="minorHAnsi"/>
            <w:b/>
            <w:bCs/>
            <w:sz w:val="22"/>
            <w:szCs w:val="22"/>
          </w:rPr>
          <w:t>SAT</w:t>
        </w:r>
      </w:smartTag>
      <w:r w:rsidRPr="00267D55">
        <w:rPr>
          <w:rFonts w:ascii="Georgia" w:hAnsi="Georgia" w:cstheme="minorHAnsi"/>
          <w:b/>
          <w:bCs/>
          <w:sz w:val="22"/>
          <w:szCs w:val="22"/>
        </w:rPr>
        <w:t>:</w:t>
      </w:r>
      <w:r w:rsidRPr="00267D55">
        <w:rPr>
          <w:rFonts w:ascii="Georgia" w:hAnsi="Georgia" w:cstheme="minorHAnsi"/>
          <w:sz w:val="22"/>
          <w:szCs w:val="22"/>
        </w:rPr>
        <w:t xml:space="preserve"> </w:t>
      </w:r>
      <w:r w:rsidR="00D17B19">
        <w:rPr>
          <w:rFonts w:ascii="Georgia" w:hAnsi="Georgia" w:cstheme="minorHAnsi"/>
          <w:sz w:val="22"/>
          <w:szCs w:val="22"/>
        </w:rPr>
        <w:t>1450</w:t>
      </w:r>
    </w:p>
    <w:p w14:paraId="00CA78FA" w14:textId="54BCE406" w:rsidR="0043575D" w:rsidRPr="00267D55" w:rsidRDefault="002C0D3A" w:rsidP="009C2423">
      <w:pPr>
        <w:pStyle w:val="ResumeAlignRight"/>
        <w:numPr>
          <w:ilvl w:val="0"/>
          <w:numId w:val="1"/>
        </w:numPr>
        <w:tabs>
          <w:tab w:val="clear" w:pos="4584"/>
          <w:tab w:val="clear" w:pos="10080"/>
          <w:tab w:val="left" w:pos="360"/>
        </w:tabs>
        <w:spacing w:after="40"/>
        <w:ind w:left="360"/>
        <w:rPr>
          <w:rFonts w:ascii="Georgia" w:hAnsi="Georgia" w:cstheme="minorHAnsi"/>
          <w:b/>
          <w:sz w:val="22"/>
          <w:szCs w:val="22"/>
        </w:rPr>
      </w:pPr>
      <w:r w:rsidRPr="00267D55">
        <w:rPr>
          <w:rFonts w:ascii="Georgia" w:hAnsi="Georgia" w:cstheme="minorHAnsi"/>
          <w:b/>
          <w:sz w:val="22"/>
          <w:szCs w:val="22"/>
        </w:rPr>
        <w:t>Honors:</w:t>
      </w:r>
      <w:r w:rsidRPr="00267D55">
        <w:rPr>
          <w:rFonts w:ascii="Georgia" w:hAnsi="Georgia" w:cstheme="minorHAnsi"/>
          <w:bCs/>
          <w:sz w:val="22"/>
          <w:szCs w:val="22"/>
        </w:rPr>
        <w:t xml:space="preserve"> Awarded merit-based scholarship as part of Emory Scholars Program</w:t>
      </w:r>
    </w:p>
    <w:p w14:paraId="6D8490DF" w14:textId="04B76279" w:rsidR="002C0D3A" w:rsidRPr="00267D55" w:rsidRDefault="002C0D3A" w:rsidP="009C2423">
      <w:pPr>
        <w:pStyle w:val="ResumeAlignRight"/>
        <w:numPr>
          <w:ilvl w:val="0"/>
          <w:numId w:val="1"/>
        </w:numPr>
        <w:tabs>
          <w:tab w:val="clear" w:pos="4584"/>
          <w:tab w:val="clear" w:pos="10080"/>
          <w:tab w:val="left" w:pos="360"/>
        </w:tabs>
        <w:spacing w:after="40"/>
        <w:ind w:left="360"/>
        <w:rPr>
          <w:rFonts w:ascii="Georgia" w:hAnsi="Georgia" w:cstheme="minorHAnsi"/>
          <w:b/>
          <w:sz w:val="22"/>
          <w:szCs w:val="22"/>
        </w:rPr>
      </w:pPr>
      <w:r w:rsidRPr="00267D55">
        <w:rPr>
          <w:rFonts w:ascii="Georgia" w:hAnsi="Georgia" w:cstheme="minorHAnsi"/>
          <w:b/>
          <w:sz w:val="22"/>
          <w:szCs w:val="22"/>
        </w:rPr>
        <w:t>Relevant Coursework:</w:t>
      </w:r>
      <w:r w:rsidRPr="00267D55">
        <w:rPr>
          <w:rFonts w:ascii="Georgia" w:hAnsi="Georgia" w:cstheme="minorHAnsi"/>
          <w:bCs/>
          <w:sz w:val="22"/>
          <w:szCs w:val="22"/>
        </w:rPr>
        <w:t xml:space="preserve"> </w:t>
      </w:r>
      <w:r w:rsidR="005C42CB" w:rsidRPr="00267D55">
        <w:rPr>
          <w:rFonts w:ascii="Georgia" w:hAnsi="Georgia" w:cstheme="minorHAnsi"/>
          <w:bCs/>
          <w:sz w:val="22"/>
          <w:szCs w:val="22"/>
        </w:rPr>
        <w:t>Financial Statement Analysis, Data Analytics, and Mergers and Acquisitions</w:t>
      </w:r>
    </w:p>
    <w:p w14:paraId="3813754F" w14:textId="2060E233" w:rsidR="00313DB8" w:rsidRPr="00267D55" w:rsidRDefault="00313DB8" w:rsidP="008E7DB5">
      <w:pPr>
        <w:pStyle w:val="ResumeAlignRight"/>
        <w:pBdr>
          <w:bottom w:val="single" w:sz="4" w:space="1" w:color="auto"/>
        </w:pBdr>
        <w:tabs>
          <w:tab w:val="left" w:pos="360"/>
        </w:tabs>
        <w:spacing w:after="40"/>
        <w:rPr>
          <w:rFonts w:ascii="Georgia" w:hAnsi="Georgia" w:cstheme="minorHAnsi"/>
          <w:b/>
          <w:sz w:val="22"/>
          <w:szCs w:val="22"/>
        </w:rPr>
      </w:pPr>
    </w:p>
    <w:p w14:paraId="751133F5" w14:textId="3EA7FA59" w:rsidR="0084331E" w:rsidRPr="00267D55" w:rsidRDefault="000E39A5" w:rsidP="006F2D41">
      <w:pPr>
        <w:pStyle w:val="ResumeAlignRight"/>
        <w:pBdr>
          <w:bottom w:val="single" w:sz="4" w:space="1" w:color="auto"/>
        </w:pBdr>
        <w:tabs>
          <w:tab w:val="left" w:pos="360"/>
        </w:tabs>
        <w:spacing w:after="40"/>
        <w:rPr>
          <w:rFonts w:ascii="Georgia" w:hAnsi="Georgia" w:cstheme="minorHAnsi"/>
          <w:b/>
          <w:sz w:val="22"/>
          <w:szCs w:val="22"/>
        </w:rPr>
      </w:pPr>
      <w:r w:rsidRPr="00267D55">
        <w:rPr>
          <w:rFonts w:ascii="Georgia" w:hAnsi="Georgia" w:cstheme="minorHAnsi"/>
          <w:b/>
          <w:sz w:val="22"/>
          <w:szCs w:val="22"/>
        </w:rPr>
        <w:t>WORK &amp; LEADERSHIP EXPERIENCE</w:t>
      </w:r>
    </w:p>
    <w:p w14:paraId="30033F68" w14:textId="2982326F" w:rsidR="0084331E" w:rsidRPr="00267D55" w:rsidRDefault="008E6B8F" w:rsidP="006F2D41">
      <w:pPr>
        <w:pStyle w:val="ResumeAlignRight"/>
        <w:tabs>
          <w:tab w:val="clear" w:pos="10080"/>
          <w:tab w:val="left" w:pos="360"/>
          <w:tab w:val="right" w:pos="10800"/>
        </w:tabs>
        <w:spacing w:after="40"/>
        <w:rPr>
          <w:rFonts w:ascii="Georgia" w:hAnsi="Georgia" w:cstheme="minorHAnsi"/>
          <w:sz w:val="22"/>
          <w:szCs w:val="22"/>
        </w:rPr>
      </w:pPr>
      <w:r w:rsidRPr="00267D55">
        <w:rPr>
          <w:rFonts w:ascii="Georgia" w:hAnsi="Georgia" w:cstheme="minorHAnsi"/>
          <w:b/>
          <w:sz w:val="22"/>
          <w:szCs w:val="22"/>
        </w:rPr>
        <w:t>Goizueta Investment Management Group</w:t>
      </w:r>
      <w:r w:rsidR="001642FE" w:rsidRPr="00267D55">
        <w:rPr>
          <w:rFonts w:ascii="Georgia" w:hAnsi="Georgia" w:cstheme="minorHAnsi"/>
          <w:b/>
          <w:sz w:val="22"/>
          <w:szCs w:val="22"/>
        </w:rPr>
        <w:t xml:space="preserve"> (GIMG)</w:t>
      </w:r>
      <w:r w:rsidR="0084331E" w:rsidRPr="00267D55">
        <w:rPr>
          <w:rFonts w:ascii="Georgia" w:hAnsi="Georgia" w:cstheme="minorHAnsi"/>
          <w:sz w:val="22"/>
          <w:szCs w:val="22"/>
        </w:rPr>
        <w:tab/>
      </w:r>
      <w:r w:rsidR="0084331E" w:rsidRPr="00267D55">
        <w:rPr>
          <w:rFonts w:ascii="Georgia" w:hAnsi="Georgia" w:cstheme="minorHAnsi"/>
          <w:b/>
          <w:sz w:val="22"/>
          <w:szCs w:val="22"/>
        </w:rPr>
        <w:t>Atlanta, GA</w:t>
      </w:r>
    </w:p>
    <w:p w14:paraId="07A446EF" w14:textId="705E9A1A" w:rsidR="0084331E" w:rsidRPr="00267D55" w:rsidRDefault="008E6B8F" w:rsidP="006F2D41">
      <w:pPr>
        <w:pStyle w:val="ResumeAlignRight"/>
        <w:tabs>
          <w:tab w:val="clear" w:pos="10080"/>
          <w:tab w:val="left" w:pos="360"/>
          <w:tab w:val="right" w:pos="10800"/>
        </w:tabs>
        <w:spacing w:after="40"/>
        <w:rPr>
          <w:rFonts w:ascii="Georgia" w:hAnsi="Georgia" w:cstheme="minorHAnsi"/>
          <w:sz w:val="22"/>
          <w:szCs w:val="22"/>
        </w:rPr>
      </w:pPr>
      <w:r w:rsidRPr="00267D55">
        <w:rPr>
          <w:rFonts w:ascii="Georgia" w:hAnsi="Georgia" w:cstheme="minorHAnsi"/>
          <w:i/>
          <w:sz w:val="22"/>
          <w:szCs w:val="22"/>
        </w:rPr>
        <w:t>Student Analyst</w:t>
      </w:r>
      <w:r w:rsidR="0084331E" w:rsidRPr="00267D55">
        <w:rPr>
          <w:rFonts w:ascii="Georgia" w:hAnsi="Georgia" w:cstheme="minorHAnsi"/>
          <w:sz w:val="22"/>
          <w:szCs w:val="22"/>
        </w:rPr>
        <w:t xml:space="preserve"> </w:t>
      </w:r>
      <w:r w:rsidR="009C2423" w:rsidRPr="00267D55">
        <w:rPr>
          <w:rFonts w:ascii="Georgia" w:hAnsi="Georgia" w:cstheme="minorHAnsi"/>
          <w:sz w:val="22"/>
          <w:szCs w:val="22"/>
        </w:rPr>
        <w:tab/>
      </w:r>
      <w:r w:rsidR="0084331E" w:rsidRPr="00267D55">
        <w:rPr>
          <w:rFonts w:ascii="Georgia" w:hAnsi="Georgia" w:cstheme="minorHAnsi"/>
          <w:sz w:val="22"/>
          <w:szCs w:val="22"/>
        </w:rPr>
        <w:t xml:space="preserve"> </w:t>
      </w:r>
      <w:r w:rsidR="009C2423" w:rsidRPr="00267D55">
        <w:rPr>
          <w:rFonts w:ascii="Georgia" w:hAnsi="Georgia" w:cstheme="minorHAnsi"/>
          <w:sz w:val="22"/>
          <w:szCs w:val="22"/>
        </w:rPr>
        <w:t xml:space="preserve">Aug </w:t>
      </w:r>
      <w:r w:rsidR="0084331E" w:rsidRPr="00267D55">
        <w:rPr>
          <w:rFonts w:ascii="Georgia" w:hAnsi="Georgia" w:cstheme="minorHAnsi"/>
          <w:sz w:val="22"/>
          <w:szCs w:val="22"/>
        </w:rPr>
        <w:t>20X</w:t>
      </w:r>
      <w:r w:rsidR="009C2423" w:rsidRPr="00267D55">
        <w:rPr>
          <w:rFonts w:ascii="Georgia" w:hAnsi="Georgia" w:cstheme="minorHAnsi"/>
          <w:sz w:val="22"/>
          <w:szCs w:val="22"/>
        </w:rPr>
        <w:t>X</w:t>
      </w:r>
      <w:r w:rsidR="0084331E" w:rsidRPr="00267D55">
        <w:rPr>
          <w:rFonts w:ascii="Georgia" w:hAnsi="Georgia" w:cstheme="minorHAnsi"/>
          <w:sz w:val="22"/>
          <w:szCs w:val="22"/>
        </w:rPr>
        <w:t xml:space="preserve"> – Present</w:t>
      </w:r>
    </w:p>
    <w:p w14:paraId="668946F8" w14:textId="03F68DF4" w:rsidR="000C4D8C" w:rsidRPr="00267D55" w:rsidRDefault="000C4D8C" w:rsidP="006F2D41">
      <w:pPr>
        <w:pStyle w:val="ListParagraph"/>
        <w:numPr>
          <w:ilvl w:val="0"/>
          <w:numId w:val="5"/>
        </w:numPr>
        <w:tabs>
          <w:tab w:val="clear" w:pos="4584"/>
        </w:tabs>
        <w:spacing w:after="40"/>
        <w:ind w:left="360"/>
        <w:rPr>
          <w:rFonts w:ascii="Georgia" w:hAnsi="Georgia" w:cstheme="minorHAnsi"/>
          <w:sz w:val="22"/>
          <w:szCs w:val="22"/>
        </w:rPr>
      </w:pPr>
      <w:r w:rsidRPr="00267D55">
        <w:rPr>
          <w:rFonts w:ascii="Georgia" w:hAnsi="Georgia" w:cstheme="minorHAnsi"/>
          <w:sz w:val="22"/>
          <w:szCs w:val="22"/>
        </w:rPr>
        <w:t xml:space="preserve">Analyzed </w:t>
      </w:r>
      <w:r w:rsidR="00904101" w:rsidRPr="00267D55">
        <w:rPr>
          <w:rFonts w:ascii="Georgia" w:hAnsi="Georgia" w:cstheme="minorHAnsi"/>
          <w:sz w:val="22"/>
          <w:szCs w:val="22"/>
        </w:rPr>
        <w:t>transportation</w:t>
      </w:r>
      <w:r w:rsidR="00D61E2D">
        <w:rPr>
          <w:rFonts w:ascii="Georgia" w:hAnsi="Georgia" w:cstheme="minorHAnsi"/>
          <w:sz w:val="22"/>
          <w:szCs w:val="22"/>
        </w:rPr>
        <w:t xml:space="preserve">, engineering, and </w:t>
      </w:r>
      <w:r w:rsidR="00904101" w:rsidRPr="00267D55">
        <w:rPr>
          <w:rFonts w:ascii="Georgia" w:hAnsi="Georgia" w:cstheme="minorHAnsi"/>
          <w:sz w:val="22"/>
          <w:szCs w:val="22"/>
        </w:rPr>
        <w:t xml:space="preserve">infrastructure </w:t>
      </w:r>
      <w:r w:rsidR="0051530F">
        <w:rPr>
          <w:rFonts w:ascii="Georgia" w:hAnsi="Georgia" w:cstheme="minorHAnsi"/>
          <w:sz w:val="22"/>
          <w:szCs w:val="22"/>
        </w:rPr>
        <w:t xml:space="preserve">companies </w:t>
      </w:r>
      <w:r w:rsidRPr="00267D55">
        <w:rPr>
          <w:rFonts w:ascii="Georgia" w:hAnsi="Georgia" w:cstheme="minorHAnsi"/>
          <w:sz w:val="22"/>
          <w:szCs w:val="22"/>
        </w:rPr>
        <w:t xml:space="preserve">and made investment recommendations; committee later selected 2 </w:t>
      </w:r>
      <w:r w:rsidR="00E742D7" w:rsidRPr="00267D55">
        <w:rPr>
          <w:rFonts w:ascii="Georgia" w:hAnsi="Georgia" w:cstheme="minorHAnsi"/>
          <w:sz w:val="22"/>
          <w:szCs w:val="22"/>
        </w:rPr>
        <w:t xml:space="preserve">picks </w:t>
      </w:r>
      <w:r w:rsidRPr="00267D55">
        <w:rPr>
          <w:rFonts w:ascii="Georgia" w:hAnsi="Georgia" w:cstheme="minorHAnsi"/>
          <w:sz w:val="22"/>
          <w:szCs w:val="22"/>
        </w:rPr>
        <w:t xml:space="preserve">to invest in using </w:t>
      </w:r>
      <w:r w:rsidR="00904101" w:rsidRPr="00267D55">
        <w:rPr>
          <w:rFonts w:ascii="Georgia" w:hAnsi="Georgia" w:cstheme="minorHAnsi"/>
          <w:sz w:val="22"/>
          <w:szCs w:val="22"/>
        </w:rPr>
        <w:t>portion of $300,000 portfolio</w:t>
      </w:r>
    </w:p>
    <w:p w14:paraId="253E10D9" w14:textId="37570972" w:rsidR="004F488C" w:rsidRPr="00526DBA" w:rsidRDefault="00526DBA" w:rsidP="006F2D41">
      <w:pPr>
        <w:pStyle w:val="ListParagraph"/>
        <w:numPr>
          <w:ilvl w:val="1"/>
          <w:numId w:val="5"/>
        </w:numPr>
        <w:spacing w:after="40"/>
        <w:ind w:left="720"/>
        <w:rPr>
          <w:rFonts w:ascii="Georgia" w:hAnsi="Georgia" w:cstheme="minorHAnsi"/>
          <w:b/>
          <w:bCs/>
          <w:sz w:val="22"/>
          <w:szCs w:val="22"/>
        </w:rPr>
      </w:pPr>
      <w:r>
        <w:rPr>
          <w:rFonts w:ascii="Georgia" w:hAnsi="Georgia" w:cstheme="minorHAnsi"/>
          <w:b/>
          <w:bCs/>
          <w:sz w:val="22"/>
          <w:szCs w:val="22"/>
        </w:rPr>
        <w:t>LONG Recommendation for Ryanair [RYAAY]</w:t>
      </w:r>
    </w:p>
    <w:p w14:paraId="21122E30" w14:textId="689BA5C3" w:rsidR="00526DBA" w:rsidRPr="00526DBA" w:rsidRDefault="00526DBA" w:rsidP="006F2D41">
      <w:pPr>
        <w:pStyle w:val="ListParagraph"/>
        <w:numPr>
          <w:ilvl w:val="2"/>
          <w:numId w:val="5"/>
        </w:numPr>
        <w:spacing w:after="40"/>
        <w:ind w:left="1080"/>
        <w:rPr>
          <w:rFonts w:ascii="Georgia" w:hAnsi="Georgia" w:cstheme="minorHAnsi"/>
          <w:b/>
          <w:bCs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 xml:space="preserve">Built airline cash flow model based on </w:t>
      </w:r>
      <w:r w:rsidR="00001492">
        <w:rPr>
          <w:rFonts w:ascii="Georgia" w:hAnsi="Georgia" w:cstheme="minorHAnsi"/>
          <w:sz w:val="22"/>
          <w:szCs w:val="22"/>
        </w:rPr>
        <w:t>Available Seat Miles (ASM)</w:t>
      </w:r>
      <w:r>
        <w:rPr>
          <w:rFonts w:ascii="Georgia" w:hAnsi="Georgia" w:cstheme="minorHAnsi"/>
          <w:sz w:val="22"/>
          <w:szCs w:val="22"/>
        </w:rPr>
        <w:t xml:space="preserve">, Load Factor, and Passenger Yield as key drivers; </w:t>
      </w:r>
      <w:r w:rsidR="00830C3F">
        <w:rPr>
          <w:rFonts w:ascii="Georgia" w:hAnsi="Georgia" w:cstheme="minorHAnsi"/>
          <w:sz w:val="22"/>
          <w:szCs w:val="22"/>
        </w:rPr>
        <w:t xml:space="preserve">determined </w:t>
      </w:r>
      <w:r>
        <w:rPr>
          <w:rFonts w:ascii="Georgia" w:hAnsi="Georgia" w:cstheme="minorHAnsi"/>
          <w:sz w:val="22"/>
          <w:szCs w:val="22"/>
        </w:rPr>
        <w:t>that company was undervalued by 20-30%</w:t>
      </w:r>
      <w:r w:rsidR="009D5714">
        <w:rPr>
          <w:rFonts w:ascii="Georgia" w:hAnsi="Georgia" w:cstheme="minorHAnsi"/>
          <w:sz w:val="22"/>
          <w:szCs w:val="22"/>
        </w:rPr>
        <w:t xml:space="preserve"> and best-positioned </w:t>
      </w:r>
      <w:r w:rsidR="002C5D0A">
        <w:rPr>
          <w:rFonts w:ascii="Georgia" w:hAnsi="Georgia" w:cstheme="minorHAnsi"/>
          <w:sz w:val="22"/>
          <w:szCs w:val="22"/>
        </w:rPr>
        <w:t xml:space="preserve">among low-cost carriers </w:t>
      </w:r>
      <w:r w:rsidR="009D5714">
        <w:rPr>
          <w:rFonts w:ascii="Georgia" w:hAnsi="Georgia" w:cstheme="minorHAnsi"/>
          <w:sz w:val="22"/>
          <w:szCs w:val="22"/>
        </w:rPr>
        <w:t xml:space="preserve">to </w:t>
      </w:r>
      <w:r w:rsidR="00471E7A">
        <w:rPr>
          <w:rFonts w:ascii="Georgia" w:hAnsi="Georgia" w:cstheme="minorHAnsi"/>
          <w:sz w:val="22"/>
          <w:szCs w:val="22"/>
        </w:rPr>
        <w:t>benefit from sector-wide recovery</w:t>
      </w:r>
    </w:p>
    <w:p w14:paraId="5E34A44A" w14:textId="3A1BB4CF" w:rsidR="004F488C" w:rsidRDefault="00526DBA" w:rsidP="006F2D41">
      <w:pPr>
        <w:pStyle w:val="ListParagraph"/>
        <w:numPr>
          <w:ilvl w:val="1"/>
          <w:numId w:val="5"/>
        </w:numPr>
        <w:spacing w:after="40"/>
        <w:ind w:left="720"/>
        <w:rPr>
          <w:rFonts w:ascii="Georgia" w:hAnsi="Georgia" w:cstheme="minorHAnsi"/>
          <w:b/>
          <w:bCs/>
          <w:sz w:val="22"/>
          <w:szCs w:val="22"/>
        </w:rPr>
      </w:pPr>
      <w:r w:rsidRPr="00526DBA">
        <w:rPr>
          <w:rFonts w:ascii="Georgia" w:hAnsi="Georgia" w:cstheme="minorHAnsi"/>
          <w:b/>
          <w:bCs/>
          <w:sz w:val="22"/>
          <w:szCs w:val="22"/>
        </w:rPr>
        <w:t xml:space="preserve">LONG </w:t>
      </w:r>
      <w:r>
        <w:rPr>
          <w:rFonts w:ascii="Georgia" w:hAnsi="Georgia" w:cstheme="minorHAnsi"/>
          <w:b/>
          <w:bCs/>
          <w:sz w:val="22"/>
          <w:szCs w:val="22"/>
        </w:rPr>
        <w:t>Recommendation for Fluor [FLR]</w:t>
      </w:r>
    </w:p>
    <w:p w14:paraId="53F44463" w14:textId="121B9435" w:rsidR="00471E7A" w:rsidRPr="00526DBA" w:rsidRDefault="00D61E2D" w:rsidP="006F2D41">
      <w:pPr>
        <w:pStyle w:val="ListParagraph"/>
        <w:numPr>
          <w:ilvl w:val="2"/>
          <w:numId w:val="5"/>
        </w:numPr>
        <w:spacing w:after="40"/>
        <w:ind w:left="1080"/>
        <w:rPr>
          <w:rFonts w:ascii="Georgia" w:hAnsi="Georgia" w:cstheme="minorHAnsi"/>
          <w:b/>
          <w:bCs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 xml:space="preserve">Created segment-by-segment projection model for engineering/construction company and found that it was undervalued by </w:t>
      </w:r>
      <w:r w:rsidR="00071AB6">
        <w:rPr>
          <w:rFonts w:ascii="Georgia" w:hAnsi="Georgia" w:cstheme="minorHAnsi"/>
          <w:sz w:val="22"/>
          <w:szCs w:val="22"/>
        </w:rPr>
        <w:t>30-40% based on TEV / EBITDA and P / E multiples</w:t>
      </w:r>
      <w:r w:rsidR="00521A6E">
        <w:rPr>
          <w:rFonts w:ascii="Georgia" w:hAnsi="Georgia" w:cstheme="minorHAnsi"/>
          <w:sz w:val="22"/>
          <w:szCs w:val="22"/>
        </w:rPr>
        <w:t xml:space="preserve">; </w:t>
      </w:r>
      <w:r w:rsidR="00001492">
        <w:rPr>
          <w:rFonts w:ascii="Georgia" w:hAnsi="Georgia" w:cstheme="minorHAnsi"/>
          <w:sz w:val="22"/>
          <w:szCs w:val="22"/>
        </w:rPr>
        <w:t>recommended investing based on valuation and higher expected commodity prices</w:t>
      </w:r>
    </w:p>
    <w:p w14:paraId="70C1F6C4" w14:textId="65B5FED7" w:rsidR="00D90EC6" w:rsidRPr="00267D55" w:rsidRDefault="00D90EC6" w:rsidP="006F2D41">
      <w:pPr>
        <w:pStyle w:val="ResumeAlignRight"/>
        <w:tabs>
          <w:tab w:val="clear" w:pos="10080"/>
          <w:tab w:val="left" w:pos="360"/>
        </w:tabs>
        <w:spacing w:after="40"/>
        <w:rPr>
          <w:rFonts w:ascii="Georgia" w:hAnsi="Georgia" w:cstheme="minorHAnsi"/>
          <w:b/>
          <w:sz w:val="22"/>
          <w:szCs w:val="22"/>
        </w:rPr>
      </w:pPr>
    </w:p>
    <w:p w14:paraId="60007154" w14:textId="207BCC81" w:rsidR="00D90EC6" w:rsidRPr="00267D55" w:rsidRDefault="00D90EC6" w:rsidP="006F2D41">
      <w:pPr>
        <w:pStyle w:val="ResumeAlignRight"/>
        <w:tabs>
          <w:tab w:val="clear" w:pos="10080"/>
          <w:tab w:val="left" w:pos="360"/>
          <w:tab w:val="right" w:pos="10800"/>
        </w:tabs>
        <w:spacing w:after="40"/>
        <w:rPr>
          <w:rFonts w:ascii="Georgia" w:hAnsi="Georgia" w:cstheme="minorHAnsi"/>
          <w:sz w:val="22"/>
          <w:szCs w:val="22"/>
        </w:rPr>
      </w:pPr>
      <w:r w:rsidRPr="00267D55">
        <w:rPr>
          <w:rFonts w:ascii="Georgia" w:hAnsi="Georgia" w:cstheme="minorHAnsi"/>
          <w:b/>
          <w:sz w:val="22"/>
          <w:szCs w:val="22"/>
        </w:rPr>
        <w:t>University of Michigan Stock Pitch Competition (ENGAGE)</w:t>
      </w:r>
      <w:r w:rsidRPr="00267D55">
        <w:rPr>
          <w:rFonts w:ascii="Georgia" w:hAnsi="Georgia" w:cstheme="minorHAnsi"/>
          <w:sz w:val="22"/>
          <w:szCs w:val="22"/>
        </w:rPr>
        <w:tab/>
      </w:r>
      <w:r w:rsidR="0058337A">
        <w:rPr>
          <w:rFonts w:ascii="Georgia" w:hAnsi="Georgia" w:cstheme="minorHAnsi"/>
          <w:b/>
          <w:sz w:val="22"/>
          <w:szCs w:val="22"/>
        </w:rPr>
        <w:t>Ann Arbor, MI</w:t>
      </w:r>
    </w:p>
    <w:p w14:paraId="0C087A96" w14:textId="0BD7F267" w:rsidR="00D90EC6" w:rsidRPr="00267D55" w:rsidRDefault="00D90EC6" w:rsidP="006F2D41">
      <w:pPr>
        <w:pStyle w:val="ResumeAlignRight"/>
        <w:tabs>
          <w:tab w:val="clear" w:pos="10080"/>
          <w:tab w:val="left" w:pos="360"/>
          <w:tab w:val="right" w:pos="10800"/>
        </w:tabs>
        <w:spacing w:after="40"/>
        <w:rPr>
          <w:rFonts w:ascii="Georgia" w:hAnsi="Georgia" w:cstheme="minorHAnsi"/>
          <w:sz w:val="22"/>
          <w:szCs w:val="22"/>
        </w:rPr>
      </w:pPr>
      <w:r w:rsidRPr="00267D55">
        <w:rPr>
          <w:rFonts w:ascii="Georgia" w:hAnsi="Georgia" w:cstheme="minorHAnsi"/>
          <w:i/>
          <w:sz w:val="22"/>
          <w:szCs w:val="22"/>
        </w:rPr>
        <w:t>Student Competitor</w:t>
      </w:r>
      <w:r w:rsidRPr="00267D55">
        <w:rPr>
          <w:rFonts w:ascii="Georgia" w:hAnsi="Georgia" w:cstheme="minorHAnsi"/>
          <w:sz w:val="22"/>
          <w:szCs w:val="22"/>
        </w:rPr>
        <w:tab/>
        <w:t xml:space="preserve"> Apr 20xx</w:t>
      </w:r>
    </w:p>
    <w:p w14:paraId="11FE7685" w14:textId="03CC8069" w:rsidR="00D90EC6" w:rsidRPr="00267D55" w:rsidRDefault="00D90EC6" w:rsidP="006F2D41">
      <w:pPr>
        <w:pStyle w:val="ResumeAlignRight"/>
        <w:numPr>
          <w:ilvl w:val="0"/>
          <w:numId w:val="5"/>
        </w:numPr>
        <w:tabs>
          <w:tab w:val="clear" w:pos="4584"/>
          <w:tab w:val="clear" w:pos="10080"/>
          <w:tab w:val="left" w:pos="360"/>
        </w:tabs>
        <w:spacing w:after="40"/>
        <w:ind w:left="360"/>
        <w:rPr>
          <w:rFonts w:ascii="Georgia" w:hAnsi="Georgia" w:cstheme="minorHAnsi"/>
          <w:bCs/>
          <w:sz w:val="22"/>
          <w:szCs w:val="22"/>
        </w:rPr>
      </w:pPr>
      <w:r w:rsidRPr="00267D55">
        <w:rPr>
          <w:rFonts w:ascii="Georgia" w:hAnsi="Georgia" w:cstheme="minorHAnsi"/>
          <w:bCs/>
          <w:sz w:val="22"/>
          <w:szCs w:val="22"/>
        </w:rPr>
        <w:t xml:space="preserve">Worked in team of 5 and placed in top 10 in competition; screened stocks in the </w:t>
      </w:r>
      <w:r w:rsidR="00520334">
        <w:rPr>
          <w:rFonts w:ascii="Georgia" w:hAnsi="Georgia" w:cstheme="minorHAnsi"/>
          <w:bCs/>
          <w:sz w:val="22"/>
          <w:szCs w:val="22"/>
        </w:rPr>
        <w:t xml:space="preserve">consumer discretionary and </w:t>
      </w:r>
      <w:r w:rsidR="00FF37D9">
        <w:rPr>
          <w:rFonts w:ascii="Georgia" w:hAnsi="Georgia" w:cstheme="minorHAnsi"/>
          <w:bCs/>
          <w:sz w:val="22"/>
          <w:szCs w:val="22"/>
        </w:rPr>
        <w:t xml:space="preserve">technology </w:t>
      </w:r>
      <w:r w:rsidR="000D16EF">
        <w:rPr>
          <w:rFonts w:ascii="Georgia" w:hAnsi="Georgia" w:cstheme="minorHAnsi"/>
          <w:bCs/>
          <w:sz w:val="22"/>
          <w:szCs w:val="22"/>
        </w:rPr>
        <w:t xml:space="preserve">sectors and </w:t>
      </w:r>
      <w:r w:rsidR="00281090">
        <w:rPr>
          <w:rFonts w:ascii="Georgia" w:hAnsi="Georgia" w:cstheme="minorHAnsi"/>
          <w:bCs/>
          <w:sz w:val="22"/>
          <w:szCs w:val="22"/>
        </w:rPr>
        <w:t xml:space="preserve">valued </w:t>
      </w:r>
      <w:r w:rsidR="000D16EF">
        <w:rPr>
          <w:rFonts w:ascii="Georgia" w:hAnsi="Georgia" w:cstheme="minorHAnsi"/>
          <w:bCs/>
          <w:sz w:val="22"/>
          <w:szCs w:val="22"/>
        </w:rPr>
        <w:t>companies to narrow selection</w:t>
      </w:r>
    </w:p>
    <w:p w14:paraId="4A435256" w14:textId="778655BA" w:rsidR="004F488C" w:rsidRDefault="00DB3B61" w:rsidP="006F2D41">
      <w:pPr>
        <w:pStyle w:val="ResumeAlignRight"/>
        <w:numPr>
          <w:ilvl w:val="1"/>
          <w:numId w:val="5"/>
        </w:numPr>
        <w:tabs>
          <w:tab w:val="clear" w:pos="10080"/>
          <w:tab w:val="left" w:pos="360"/>
        </w:tabs>
        <w:spacing w:after="40"/>
        <w:ind w:left="720"/>
        <w:rPr>
          <w:rFonts w:ascii="Georgia" w:hAnsi="Georgia" w:cstheme="minorHAnsi"/>
          <w:b/>
          <w:sz w:val="22"/>
          <w:szCs w:val="22"/>
        </w:rPr>
      </w:pPr>
      <w:r>
        <w:rPr>
          <w:rFonts w:ascii="Georgia" w:hAnsi="Georgia" w:cstheme="minorHAnsi"/>
          <w:b/>
          <w:sz w:val="22"/>
          <w:szCs w:val="22"/>
        </w:rPr>
        <w:t xml:space="preserve">SHORT Recommendation for </w:t>
      </w:r>
      <w:r w:rsidR="00FF37D9">
        <w:rPr>
          <w:rFonts w:ascii="Georgia" w:hAnsi="Georgia" w:cstheme="minorHAnsi"/>
          <w:b/>
          <w:sz w:val="22"/>
          <w:szCs w:val="22"/>
        </w:rPr>
        <w:t>Netflix [NFLX]</w:t>
      </w:r>
    </w:p>
    <w:p w14:paraId="7793B4DB" w14:textId="594BA5AB" w:rsidR="00FF37D9" w:rsidRPr="009211E7" w:rsidRDefault="00FF37D9" w:rsidP="006F2D41">
      <w:pPr>
        <w:pStyle w:val="ResumeAlignRight"/>
        <w:numPr>
          <w:ilvl w:val="2"/>
          <w:numId w:val="5"/>
        </w:numPr>
        <w:tabs>
          <w:tab w:val="clear" w:pos="10080"/>
          <w:tab w:val="left" w:pos="360"/>
        </w:tabs>
        <w:spacing w:after="40"/>
        <w:ind w:left="1080"/>
        <w:rPr>
          <w:rFonts w:ascii="Georgia" w:hAnsi="Georgia" w:cstheme="minorHAnsi"/>
          <w:b/>
          <w:sz w:val="22"/>
          <w:szCs w:val="22"/>
        </w:rPr>
      </w:pPr>
      <w:r>
        <w:rPr>
          <w:rFonts w:ascii="Georgia" w:hAnsi="Georgia" w:cstheme="minorHAnsi"/>
          <w:bCs/>
          <w:sz w:val="22"/>
          <w:szCs w:val="22"/>
        </w:rPr>
        <w:t xml:space="preserve">Valued company with 10-year DCF and determined that future </w:t>
      </w:r>
      <w:r w:rsidR="0027277C">
        <w:rPr>
          <w:rFonts w:ascii="Georgia" w:hAnsi="Georgia" w:cstheme="minorHAnsi"/>
          <w:bCs/>
          <w:sz w:val="22"/>
          <w:szCs w:val="22"/>
        </w:rPr>
        <w:t xml:space="preserve">subscription </w:t>
      </w:r>
      <w:r>
        <w:rPr>
          <w:rFonts w:ascii="Georgia" w:hAnsi="Georgia" w:cstheme="minorHAnsi"/>
          <w:bCs/>
          <w:sz w:val="22"/>
          <w:szCs w:val="22"/>
        </w:rPr>
        <w:t xml:space="preserve">growth required to justify its share price was </w:t>
      </w:r>
      <w:r w:rsidR="0027277C">
        <w:rPr>
          <w:rFonts w:ascii="Georgia" w:hAnsi="Georgia" w:cstheme="minorHAnsi"/>
          <w:bCs/>
          <w:sz w:val="22"/>
          <w:szCs w:val="22"/>
        </w:rPr>
        <w:t>implausible</w:t>
      </w:r>
      <w:r w:rsidR="00FD607C">
        <w:rPr>
          <w:rFonts w:ascii="Georgia" w:hAnsi="Georgia" w:cstheme="minorHAnsi"/>
          <w:bCs/>
          <w:sz w:val="22"/>
          <w:szCs w:val="22"/>
        </w:rPr>
        <w:t xml:space="preserve"> due to saturated market and increased churn rates</w:t>
      </w:r>
      <w:r w:rsidR="0027277C">
        <w:rPr>
          <w:rFonts w:ascii="Georgia" w:hAnsi="Georgia" w:cstheme="minorHAnsi"/>
          <w:bCs/>
          <w:sz w:val="22"/>
          <w:szCs w:val="22"/>
        </w:rPr>
        <w:t>; stock price later fell by over 60% in 6 months</w:t>
      </w:r>
    </w:p>
    <w:p w14:paraId="02790D82" w14:textId="7AC4D952" w:rsidR="009211E7" w:rsidRPr="00DB3B61" w:rsidRDefault="009211E7" w:rsidP="006F2D41">
      <w:pPr>
        <w:pStyle w:val="ResumeAlignRight"/>
        <w:numPr>
          <w:ilvl w:val="2"/>
          <w:numId w:val="5"/>
        </w:numPr>
        <w:tabs>
          <w:tab w:val="clear" w:pos="10080"/>
          <w:tab w:val="left" w:pos="360"/>
        </w:tabs>
        <w:spacing w:after="40"/>
        <w:ind w:left="1080"/>
        <w:rPr>
          <w:rFonts w:ascii="Georgia" w:hAnsi="Georgia" w:cstheme="minorHAnsi"/>
          <w:b/>
          <w:sz w:val="22"/>
          <w:szCs w:val="22"/>
        </w:rPr>
      </w:pPr>
      <w:r>
        <w:rPr>
          <w:rFonts w:ascii="Georgia" w:hAnsi="Georgia" w:cstheme="minorHAnsi"/>
          <w:bCs/>
          <w:sz w:val="22"/>
          <w:szCs w:val="22"/>
        </w:rPr>
        <w:t>Full model and presentation available on Git</w:t>
      </w:r>
      <w:r w:rsidR="00715C52">
        <w:rPr>
          <w:rFonts w:ascii="Georgia" w:hAnsi="Georgia" w:cstheme="minorHAnsi"/>
          <w:bCs/>
          <w:sz w:val="22"/>
          <w:szCs w:val="22"/>
        </w:rPr>
        <w:t>H</w:t>
      </w:r>
      <w:r>
        <w:rPr>
          <w:rFonts w:ascii="Georgia" w:hAnsi="Georgia" w:cstheme="minorHAnsi"/>
          <w:bCs/>
          <w:sz w:val="22"/>
          <w:szCs w:val="22"/>
        </w:rPr>
        <w:t>ub (</w:t>
      </w:r>
      <w:r w:rsidRPr="009211E7">
        <w:rPr>
          <w:rFonts w:ascii="Georgia" w:hAnsi="Georgia" w:cstheme="minorHAnsi"/>
          <w:bCs/>
          <w:sz w:val="22"/>
          <w:szCs w:val="22"/>
        </w:rPr>
        <w:t>https://github.com/</w:t>
      </w:r>
      <w:r>
        <w:rPr>
          <w:rFonts w:ascii="Georgia" w:hAnsi="Georgia" w:cstheme="minorHAnsi"/>
          <w:bCs/>
          <w:sz w:val="22"/>
          <w:szCs w:val="22"/>
        </w:rPr>
        <w:t>fakeURL)</w:t>
      </w:r>
    </w:p>
    <w:p w14:paraId="03DD0613" w14:textId="2DA78172" w:rsidR="00D90EC6" w:rsidRPr="00267D55" w:rsidRDefault="00D90EC6" w:rsidP="006F2D41">
      <w:pPr>
        <w:pStyle w:val="ResumeAlignRight"/>
        <w:tabs>
          <w:tab w:val="clear" w:pos="10080"/>
          <w:tab w:val="left" w:pos="360"/>
        </w:tabs>
        <w:spacing w:after="40"/>
        <w:rPr>
          <w:rFonts w:ascii="Georgia" w:hAnsi="Georgia" w:cstheme="minorHAnsi"/>
          <w:b/>
          <w:sz w:val="22"/>
          <w:szCs w:val="22"/>
        </w:rPr>
      </w:pPr>
    </w:p>
    <w:p w14:paraId="0DF631D5" w14:textId="17E43460" w:rsidR="0084331E" w:rsidRPr="00267D55" w:rsidRDefault="005A0A93" w:rsidP="006F2D41">
      <w:pPr>
        <w:pStyle w:val="ResumeAlignRight"/>
        <w:tabs>
          <w:tab w:val="clear" w:pos="10080"/>
          <w:tab w:val="left" w:pos="360"/>
          <w:tab w:val="right" w:pos="10800"/>
        </w:tabs>
        <w:spacing w:after="40"/>
        <w:rPr>
          <w:rFonts w:ascii="Georgia" w:hAnsi="Georgia" w:cstheme="minorHAnsi"/>
          <w:sz w:val="22"/>
          <w:szCs w:val="22"/>
        </w:rPr>
      </w:pPr>
      <w:r w:rsidRPr="00267D55">
        <w:rPr>
          <w:rFonts w:ascii="Georgia" w:hAnsi="Georgia" w:cstheme="minorHAnsi"/>
          <w:b/>
          <w:sz w:val="22"/>
          <w:szCs w:val="22"/>
        </w:rPr>
        <w:t>Goizueta Real Estate</w:t>
      </w:r>
      <w:r w:rsidR="0084331E" w:rsidRPr="00267D55">
        <w:rPr>
          <w:rFonts w:ascii="Georgia" w:hAnsi="Georgia" w:cstheme="minorHAnsi"/>
          <w:b/>
          <w:sz w:val="22"/>
          <w:szCs w:val="22"/>
        </w:rPr>
        <w:tab/>
        <w:t>Atlanta, GA</w:t>
      </w:r>
    </w:p>
    <w:p w14:paraId="38E26530" w14:textId="4EE407D6" w:rsidR="0084331E" w:rsidRPr="00267D55" w:rsidRDefault="001E39AF" w:rsidP="006F2D41">
      <w:pPr>
        <w:pStyle w:val="ResumeAlignRight"/>
        <w:tabs>
          <w:tab w:val="clear" w:pos="10080"/>
          <w:tab w:val="left" w:pos="360"/>
          <w:tab w:val="right" w:pos="10800"/>
        </w:tabs>
        <w:spacing w:after="40"/>
        <w:rPr>
          <w:rFonts w:ascii="Georgia" w:hAnsi="Georgia" w:cstheme="minorHAnsi"/>
          <w:sz w:val="22"/>
          <w:szCs w:val="22"/>
        </w:rPr>
      </w:pPr>
      <w:r w:rsidRPr="00267D55">
        <w:rPr>
          <w:rFonts w:ascii="Georgia" w:hAnsi="Georgia" w:cstheme="minorHAnsi"/>
          <w:i/>
          <w:sz w:val="22"/>
          <w:szCs w:val="22"/>
        </w:rPr>
        <w:t>Treasurer</w:t>
      </w:r>
      <w:r w:rsidR="0016466E" w:rsidRPr="00267D55">
        <w:rPr>
          <w:rFonts w:ascii="Georgia" w:hAnsi="Georgia" w:cstheme="minorHAnsi"/>
          <w:i/>
          <w:sz w:val="22"/>
          <w:szCs w:val="22"/>
        </w:rPr>
        <w:tab/>
      </w:r>
      <w:r w:rsidR="0016466E" w:rsidRPr="00267D55">
        <w:rPr>
          <w:rFonts w:ascii="Georgia" w:hAnsi="Georgia" w:cstheme="minorHAnsi"/>
          <w:sz w:val="22"/>
          <w:szCs w:val="22"/>
        </w:rPr>
        <w:t>Sep 20xx – Present</w:t>
      </w:r>
    </w:p>
    <w:p w14:paraId="6050ADBD" w14:textId="324C4A38" w:rsidR="0084331E" w:rsidRDefault="001E39AF" w:rsidP="006F2D41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spacing w:after="40"/>
        <w:ind w:left="360"/>
        <w:rPr>
          <w:rFonts w:ascii="Georgia" w:hAnsi="Georgia" w:cstheme="minorHAnsi"/>
          <w:sz w:val="22"/>
          <w:szCs w:val="22"/>
        </w:rPr>
      </w:pPr>
      <w:r w:rsidRPr="00267D55">
        <w:rPr>
          <w:rFonts w:ascii="Georgia" w:hAnsi="Georgia" w:cstheme="minorHAnsi"/>
          <w:sz w:val="22"/>
          <w:szCs w:val="22"/>
        </w:rPr>
        <w:t>Raised dues from members and set up fundraising drive to cover 25% of required budget for Emory Real Estate Conference (held at Whitley Hotel)</w:t>
      </w:r>
    </w:p>
    <w:p w14:paraId="33C8061C" w14:textId="4D6D8AA2" w:rsidR="00C85558" w:rsidRPr="00267D55" w:rsidRDefault="00C85558" w:rsidP="006F2D41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spacing w:after="40"/>
        <w:ind w:left="360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>Coordinated with speakers and upperclassmen to set conference agenda and match students to most appropriate discussions</w:t>
      </w:r>
    </w:p>
    <w:p w14:paraId="55B0A75B" w14:textId="77777777" w:rsidR="0084331E" w:rsidRPr="00267D55" w:rsidRDefault="0084331E" w:rsidP="006F2D41">
      <w:pPr>
        <w:pStyle w:val="ResumeAlignRight"/>
        <w:tabs>
          <w:tab w:val="left" w:pos="360"/>
        </w:tabs>
        <w:spacing w:after="40"/>
        <w:rPr>
          <w:rFonts w:ascii="Georgia" w:hAnsi="Georgia" w:cstheme="minorHAnsi"/>
          <w:b/>
          <w:sz w:val="22"/>
          <w:szCs w:val="22"/>
        </w:rPr>
      </w:pPr>
    </w:p>
    <w:p w14:paraId="7E58C128" w14:textId="2E207B55" w:rsidR="00E7137C" w:rsidRPr="00267D55" w:rsidRDefault="00E7137C" w:rsidP="008E7DB5">
      <w:pPr>
        <w:pStyle w:val="ResumeAlignRight"/>
        <w:pBdr>
          <w:bottom w:val="single" w:sz="4" w:space="1" w:color="auto"/>
        </w:pBdr>
        <w:tabs>
          <w:tab w:val="left" w:pos="360"/>
        </w:tabs>
        <w:spacing w:after="40"/>
        <w:rPr>
          <w:rFonts w:ascii="Georgia" w:hAnsi="Georgia" w:cstheme="minorHAnsi"/>
          <w:b/>
          <w:sz w:val="22"/>
          <w:szCs w:val="22"/>
        </w:rPr>
      </w:pPr>
      <w:r w:rsidRPr="00267D55">
        <w:rPr>
          <w:rFonts w:ascii="Georgia" w:hAnsi="Georgia" w:cstheme="minorHAnsi"/>
          <w:b/>
          <w:sz w:val="22"/>
          <w:szCs w:val="22"/>
        </w:rPr>
        <w:t>SKILLS</w:t>
      </w:r>
      <w:r w:rsidR="00DC2402">
        <w:rPr>
          <w:rFonts w:ascii="Georgia" w:hAnsi="Georgia" w:cstheme="minorHAnsi"/>
          <w:b/>
          <w:sz w:val="22"/>
          <w:szCs w:val="22"/>
        </w:rPr>
        <w:t xml:space="preserve">, ACTIVITIES </w:t>
      </w:r>
      <w:r w:rsidRPr="00267D55">
        <w:rPr>
          <w:rFonts w:ascii="Georgia" w:hAnsi="Georgia" w:cstheme="minorHAnsi"/>
          <w:b/>
          <w:sz w:val="22"/>
          <w:szCs w:val="22"/>
        </w:rPr>
        <w:t>&amp; INTERESTS</w:t>
      </w:r>
    </w:p>
    <w:p w14:paraId="2DF70B07" w14:textId="2895B35F" w:rsidR="00721D00" w:rsidRPr="00267D55" w:rsidRDefault="00003EB1" w:rsidP="0084331E">
      <w:pPr>
        <w:pStyle w:val="ResumeAlignRight"/>
        <w:numPr>
          <w:ilvl w:val="0"/>
          <w:numId w:val="4"/>
        </w:numPr>
        <w:spacing w:after="40"/>
        <w:ind w:left="360"/>
        <w:rPr>
          <w:rFonts w:ascii="Georgia" w:hAnsi="Georgia" w:cstheme="minorHAnsi"/>
          <w:sz w:val="22"/>
          <w:szCs w:val="22"/>
        </w:rPr>
      </w:pPr>
      <w:r w:rsidRPr="00267D55">
        <w:rPr>
          <w:rFonts w:ascii="Georgia" w:hAnsi="Georgia" w:cstheme="minorHAnsi"/>
          <w:b/>
          <w:sz w:val="22"/>
          <w:szCs w:val="22"/>
        </w:rPr>
        <w:t>Languages:</w:t>
      </w:r>
      <w:r w:rsidRPr="00267D55">
        <w:rPr>
          <w:rFonts w:ascii="Georgia" w:hAnsi="Georgia" w:cstheme="minorHAnsi"/>
          <w:sz w:val="22"/>
          <w:szCs w:val="22"/>
        </w:rPr>
        <w:t xml:space="preserve"> Fluent in </w:t>
      </w:r>
      <w:r w:rsidR="0084331E" w:rsidRPr="00267D55">
        <w:rPr>
          <w:rFonts w:ascii="Georgia" w:hAnsi="Georgia" w:cstheme="minorHAnsi"/>
          <w:sz w:val="22"/>
          <w:szCs w:val="22"/>
        </w:rPr>
        <w:t>Spanish</w:t>
      </w:r>
      <w:r w:rsidRPr="00267D55">
        <w:rPr>
          <w:rFonts w:ascii="Georgia" w:hAnsi="Georgia" w:cstheme="minorHAnsi"/>
          <w:sz w:val="22"/>
          <w:szCs w:val="22"/>
        </w:rPr>
        <w:t xml:space="preserve">; </w:t>
      </w:r>
      <w:r w:rsidR="000623CA">
        <w:rPr>
          <w:rFonts w:ascii="Georgia" w:hAnsi="Georgia" w:cstheme="minorHAnsi"/>
          <w:sz w:val="22"/>
          <w:szCs w:val="22"/>
        </w:rPr>
        <w:t>c</w:t>
      </w:r>
      <w:r w:rsidR="005A7E86" w:rsidRPr="00267D55">
        <w:rPr>
          <w:rFonts w:ascii="Georgia" w:hAnsi="Georgia" w:cstheme="minorHAnsi"/>
          <w:sz w:val="22"/>
          <w:szCs w:val="22"/>
        </w:rPr>
        <w:t xml:space="preserve">onversational </w:t>
      </w:r>
      <w:r w:rsidR="002E479F" w:rsidRPr="00267D55">
        <w:rPr>
          <w:rFonts w:ascii="Georgia" w:hAnsi="Georgia" w:cstheme="minorHAnsi"/>
          <w:sz w:val="22"/>
          <w:szCs w:val="22"/>
        </w:rPr>
        <w:t>p</w:t>
      </w:r>
      <w:r w:rsidR="00846C6E" w:rsidRPr="00267D55">
        <w:rPr>
          <w:rFonts w:ascii="Georgia" w:hAnsi="Georgia" w:cstheme="minorHAnsi"/>
          <w:sz w:val="22"/>
          <w:szCs w:val="22"/>
        </w:rPr>
        <w:t xml:space="preserve">roficiency </w:t>
      </w:r>
      <w:r w:rsidR="005A7E86" w:rsidRPr="00267D55">
        <w:rPr>
          <w:rFonts w:ascii="Georgia" w:hAnsi="Georgia" w:cstheme="minorHAnsi"/>
          <w:sz w:val="22"/>
          <w:szCs w:val="22"/>
        </w:rPr>
        <w:t xml:space="preserve">in </w:t>
      </w:r>
      <w:r w:rsidR="0084331E" w:rsidRPr="00267D55">
        <w:rPr>
          <w:rFonts w:ascii="Georgia" w:hAnsi="Georgia" w:cstheme="minorHAnsi"/>
          <w:sz w:val="22"/>
          <w:szCs w:val="22"/>
        </w:rPr>
        <w:t>Thai</w:t>
      </w:r>
    </w:p>
    <w:p w14:paraId="2E63CA19" w14:textId="6C7625F8" w:rsidR="00B233D0" w:rsidRPr="00267D55" w:rsidRDefault="00B233D0" w:rsidP="0084331E">
      <w:pPr>
        <w:pStyle w:val="ResumeAlignRight"/>
        <w:numPr>
          <w:ilvl w:val="0"/>
          <w:numId w:val="4"/>
        </w:numPr>
        <w:spacing w:after="40"/>
        <w:ind w:left="360"/>
        <w:rPr>
          <w:rFonts w:ascii="Georgia" w:hAnsi="Georgia" w:cstheme="minorHAnsi"/>
          <w:sz w:val="22"/>
          <w:szCs w:val="22"/>
        </w:rPr>
      </w:pPr>
      <w:r w:rsidRPr="00267D55">
        <w:rPr>
          <w:rFonts w:ascii="Georgia" w:hAnsi="Georgia" w:cstheme="minorHAnsi"/>
          <w:b/>
          <w:sz w:val="22"/>
          <w:szCs w:val="22"/>
        </w:rPr>
        <w:t>Volunteer Experience:</w:t>
      </w:r>
      <w:r w:rsidRPr="00267D55">
        <w:rPr>
          <w:rFonts w:ascii="Georgia" w:hAnsi="Georgia" w:cstheme="minorHAnsi"/>
          <w:sz w:val="22"/>
          <w:szCs w:val="22"/>
        </w:rPr>
        <w:t xml:space="preserve"> Emory Presbyterian Church and Active Minds</w:t>
      </w:r>
    </w:p>
    <w:p w14:paraId="1DCE1A23" w14:textId="77777777" w:rsidR="00DC2402" w:rsidRPr="0089347A" w:rsidRDefault="00DC2402" w:rsidP="00DC2402">
      <w:pPr>
        <w:pStyle w:val="ResumeAlignRight"/>
        <w:numPr>
          <w:ilvl w:val="0"/>
          <w:numId w:val="4"/>
        </w:numPr>
        <w:spacing w:after="40"/>
        <w:ind w:left="360"/>
        <w:rPr>
          <w:rFonts w:ascii="Georgia" w:hAnsi="Georgia" w:cstheme="minorHAnsi"/>
          <w:b/>
          <w:bCs/>
          <w:sz w:val="22"/>
          <w:szCs w:val="22"/>
        </w:rPr>
      </w:pPr>
      <w:r w:rsidRPr="0089347A">
        <w:rPr>
          <w:rFonts w:ascii="Georgia" w:hAnsi="Georgia" w:cstheme="minorHAnsi"/>
          <w:b/>
          <w:bCs/>
          <w:sz w:val="22"/>
          <w:szCs w:val="22"/>
        </w:rPr>
        <w:t>Training:</w:t>
      </w:r>
      <w:r>
        <w:rPr>
          <w:rFonts w:ascii="Georgia" w:hAnsi="Georgia" w:cstheme="minorHAnsi"/>
          <w:sz w:val="22"/>
          <w:szCs w:val="22"/>
        </w:rPr>
        <w:t xml:space="preserve"> Completed valuation/DCF case studies in Financial Modeling Mastery course (BIWS)</w:t>
      </w:r>
    </w:p>
    <w:p w14:paraId="63DCEC47" w14:textId="3A8FF612" w:rsidR="009C2423" w:rsidRPr="00267D55" w:rsidRDefault="00D71D20" w:rsidP="0089347A">
      <w:pPr>
        <w:pStyle w:val="ResumeAlignRight"/>
        <w:numPr>
          <w:ilvl w:val="0"/>
          <w:numId w:val="4"/>
        </w:numPr>
        <w:spacing w:after="40"/>
        <w:ind w:left="360"/>
        <w:rPr>
          <w:rFonts w:ascii="Georgia" w:hAnsi="Georgia" w:cstheme="minorHAnsi"/>
          <w:sz w:val="22"/>
          <w:szCs w:val="22"/>
        </w:rPr>
      </w:pPr>
      <w:r w:rsidRPr="00267D55">
        <w:rPr>
          <w:rFonts w:ascii="Georgia" w:hAnsi="Georgia" w:cstheme="minorHAnsi"/>
          <w:b/>
          <w:sz w:val="22"/>
          <w:szCs w:val="22"/>
        </w:rPr>
        <w:t>Interests:</w:t>
      </w:r>
      <w:r w:rsidRPr="00267D55">
        <w:rPr>
          <w:rFonts w:ascii="Georgia" w:hAnsi="Georgia" w:cstheme="minorHAnsi"/>
          <w:sz w:val="22"/>
          <w:szCs w:val="22"/>
        </w:rPr>
        <w:t xml:space="preserve"> </w:t>
      </w:r>
      <w:r w:rsidR="00C65462" w:rsidRPr="00267D55">
        <w:rPr>
          <w:rFonts w:ascii="Georgia" w:hAnsi="Georgia" w:cstheme="minorHAnsi"/>
          <w:sz w:val="22"/>
          <w:szCs w:val="22"/>
        </w:rPr>
        <w:t xml:space="preserve">Triathlons, </w:t>
      </w:r>
      <w:r w:rsidR="0089347A" w:rsidRPr="00267D55">
        <w:rPr>
          <w:rFonts w:ascii="Georgia" w:hAnsi="Georgia" w:cstheme="minorHAnsi"/>
          <w:sz w:val="22"/>
          <w:szCs w:val="22"/>
        </w:rPr>
        <w:t>tennis, and Asian cuisine</w:t>
      </w:r>
    </w:p>
    <w:sectPr w:rsidR="009C2423" w:rsidRPr="00267D55" w:rsidSect="00526DB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E7ADC" w14:textId="77777777" w:rsidR="009F7A17" w:rsidRDefault="009F7A17">
      <w:r>
        <w:separator/>
      </w:r>
    </w:p>
  </w:endnote>
  <w:endnote w:type="continuationSeparator" w:id="0">
    <w:p w14:paraId="2538A48B" w14:textId="77777777" w:rsidR="009F7A17" w:rsidRDefault="009F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59335" w14:textId="77777777" w:rsidR="009F7A17" w:rsidRDefault="009F7A17">
      <w:r>
        <w:separator/>
      </w:r>
    </w:p>
  </w:footnote>
  <w:footnote w:type="continuationSeparator" w:id="0">
    <w:p w14:paraId="56303A27" w14:textId="77777777" w:rsidR="009F7A17" w:rsidRDefault="009F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C3AA6"/>
    <w:multiLevelType w:val="hybridMultilevel"/>
    <w:tmpl w:val="88F80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A5C85"/>
    <w:multiLevelType w:val="hybridMultilevel"/>
    <w:tmpl w:val="5096D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10F43"/>
    <w:multiLevelType w:val="hybridMultilevel"/>
    <w:tmpl w:val="53E84820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D04C2"/>
    <w:multiLevelType w:val="hybridMultilevel"/>
    <w:tmpl w:val="92ECDB64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5559477">
    <w:abstractNumId w:val="4"/>
  </w:num>
  <w:num w:numId="2" w16cid:durableId="859584184">
    <w:abstractNumId w:val="2"/>
  </w:num>
  <w:num w:numId="3" w16cid:durableId="389229992">
    <w:abstractNumId w:val="1"/>
  </w:num>
  <w:num w:numId="4" w16cid:durableId="2017609202">
    <w:abstractNumId w:val="0"/>
  </w:num>
  <w:num w:numId="5" w16cid:durableId="8504902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0MDU3NTA3szQCAiUdpeDU4uLM/DyQAvNaAF5ne4csAAAA"/>
  </w:docVars>
  <w:rsids>
    <w:rsidRoot w:val="00FF1314"/>
    <w:rsid w:val="00001492"/>
    <w:rsid w:val="00003EB1"/>
    <w:rsid w:val="000116A9"/>
    <w:rsid w:val="000138AC"/>
    <w:rsid w:val="00020CC4"/>
    <w:rsid w:val="00031ABB"/>
    <w:rsid w:val="000623CA"/>
    <w:rsid w:val="00071171"/>
    <w:rsid w:val="00071AB6"/>
    <w:rsid w:val="00071AB9"/>
    <w:rsid w:val="00082D9A"/>
    <w:rsid w:val="00083964"/>
    <w:rsid w:val="0009369A"/>
    <w:rsid w:val="000A1714"/>
    <w:rsid w:val="000A35B7"/>
    <w:rsid w:val="000A4785"/>
    <w:rsid w:val="000B1E21"/>
    <w:rsid w:val="000C4D8C"/>
    <w:rsid w:val="000C6D6C"/>
    <w:rsid w:val="000D16EF"/>
    <w:rsid w:val="000E0988"/>
    <w:rsid w:val="000E39A5"/>
    <w:rsid w:val="000E5F30"/>
    <w:rsid w:val="000F5FF8"/>
    <w:rsid w:val="00106541"/>
    <w:rsid w:val="00137332"/>
    <w:rsid w:val="001642FE"/>
    <w:rsid w:val="0016466E"/>
    <w:rsid w:val="001670CB"/>
    <w:rsid w:val="0018476A"/>
    <w:rsid w:val="00185CD2"/>
    <w:rsid w:val="0019316F"/>
    <w:rsid w:val="001957D7"/>
    <w:rsid w:val="001A3BED"/>
    <w:rsid w:val="001A44D4"/>
    <w:rsid w:val="001A4991"/>
    <w:rsid w:val="001A7765"/>
    <w:rsid w:val="001B541A"/>
    <w:rsid w:val="001D0E65"/>
    <w:rsid w:val="001D2CD3"/>
    <w:rsid w:val="001E39AF"/>
    <w:rsid w:val="001F5B53"/>
    <w:rsid w:val="002027E2"/>
    <w:rsid w:val="00207AC4"/>
    <w:rsid w:val="0021475C"/>
    <w:rsid w:val="00216C46"/>
    <w:rsid w:val="00221405"/>
    <w:rsid w:val="00225C50"/>
    <w:rsid w:val="00230259"/>
    <w:rsid w:val="00251FA9"/>
    <w:rsid w:val="00257DFF"/>
    <w:rsid w:val="00267D55"/>
    <w:rsid w:val="002709FE"/>
    <w:rsid w:val="0027277C"/>
    <w:rsid w:val="00281090"/>
    <w:rsid w:val="00282EE6"/>
    <w:rsid w:val="002841ED"/>
    <w:rsid w:val="00286FD6"/>
    <w:rsid w:val="00296105"/>
    <w:rsid w:val="002C0D3A"/>
    <w:rsid w:val="002C5D0A"/>
    <w:rsid w:val="002D1904"/>
    <w:rsid w:val="002E35D3"/>
    <w:rsid w:val="002E479F"/>
    <w:rsid w:val="002F10F0"/>
    <w:rsid w:val="002F4160"/>
    <w:rsid w:val="002F6917"/>
    <w:rsid w:val="00302179"/>
    <w:rsid w:val="003022AB"/>
    <w:rsid w:val="00306DCB"/>
    <w:rsid w:val="00313DB8"/>
    <w:rsid w:val="00314AF8"/>
    <w:rsid w:val="00317D8C"/>
    <w:rsid w:val="003427EC"/>
    <w:rsid w:val="00344FF0"/>
    <w:rsid w:val="00355F66"/>
    <w:rsid w:val="003753B6"/>
    <w:rsid w:val="00387715"/>
    <w:rsid w:val="00396C4D"/>
    <w:rsid w:val="003A5400"/>
    <w:rsid w:val="003B5BE8"/>
    <w:rsid w:val="003C7ABC"/>
    <w:rsid w:val="003D487B"/>
    <w:rsid w:val="003E3CE7"/>
    <w:rsid w:val="003F4D3C"/>
    <w:rsid w:val="003F4FE8"/>
    <w:rsid w:val="00401366"/>
    <w:rsid w:val="00407FBC"/>
    <w:rsid w:val="00412B92"/>
    <w:rsid w:val="00420E25"/>
    <w:rsid w:val="004234C3"/>
    <w:rsid w:val="00423A02"/>
    <w:rsid w:val="0043575D"/>
    <w:rsid w:val="00454184"/>
    <w:rsid w:val="00454A55"/>
    <w:rsid w:val="00460FA3"/>
    <w:rsid w:val="00471E7A"/>
    <w:rsid w:val="00471ED5"/>
    <w:rsid w:val="00476904"/>
    <w:rsid w:val="00481650"/>
    <w:rsid w:val="00486223"/>
    <w:rsid w:val="004C247C"/>
    <w:rsid w:val="004D0187"/>
    <w:rsid w:val="004D3C76"/>
    <w:rsid w:val="004E2A56"/>
    <w:rsid w:val="004F1EA1"/>
    <w:rsid w:val="004F488C"/>
    <w:rsid w:val="00500101"/>
    <w:rsid w:val="005110EF"/>
    <w:rsid w:val="005116B3"/>
    <w:rsid w:val="0051530F"/>
    <w:rsid w:val="00520334"/>
    <w:rsid w:val="00521A6E"/>
    <w:rsid w:val="00526DBA"/>
    <w:rsid w:val="005449BE"/>
    <w:rsid w:val="005456BA"/>
    <w:rsid w:val="005465C8"/>
    <w:rsid w:val="00581E96"/>
    <w:rsid w:val="0058337A"/>
    <w:rsid w:val="00584767"/>
    <w:rsid w:val="00584EA5"/>
    <w:rsid w:val="00586FA6"/>
    <w:rsid w:val="00587E09"/>
    <w:rsid w:val="0059479E"/>
    <w:rsid w:val="005957F3"/>
    <w:rsid w:val="005966EC"/>
    <w:rsid w:val="005A0A93"/>
    <w:rsid w:val="005A7E86"/>
    <w:rsid w:val="005B0FDB"/>
    <w:rsid w:val="005C1DF4"/>
    <w:rsid w:val="005C42CB"/>
    <w:rsid w:val="005D3A39"/>
    <w:rsid w:val="005F548E"/>
    <w:rsid w:val="006050F6"/>
    <w:rsid w:val="006061A9"/>
    <w:rsid w:val="00607ACA"/>
    <w:rsid w:val="006202A8"/>
    <w:rsid w:val="00626B0F"/>
    <w:rsid w:val="00632FB0"/>
    <w:rsid w:val="006353C5"/>
    <w:rsid w:val="00670973"/>
    <w:rsid w:val="006766D4"/>
    <w:rsid w:val="006820D9"/>
    <w:rsid w:val="00693DAD"/>
    <w:rsid w:val="00697F98"/>
    <w:rsid w:val="006A4099"/>
    <w:rsid w:val="006A5CE4"/>
    <w:rsid w:val="006B5077"/>
    <w:rsid w:val="006C15A9"/>
    <w:rsid w:val="006C7168"/>
    <w:rsid w:val="006E4F79"/>
    <w:rsid w:val="006F2D41"/>
    <w:rsid w:val="00705DA0"/>
    <w:rsid w:val="00712F91"/>
    <w:rsid w:val="00715C52"/>
    <w:rsid w:val="00721D00"/>
    <w:rsid w:val="007337B1"/>
    <w:rsid w:val="00740599"/>
    <w:rsid w:val="0074589A"/>
    <w:rsid w:val="0074684B"/>
    <w:rsid w:val="00751BA0"/>
    <w:rsid w:val="007541E9"/>
    <w:rsid w:val="00780EF2"/>
    <w:rsid w:val="00784CC1"/>
    <w:rsid w:val="007914B4"/>
    <w:rsid w:val="007A0034"/>
    <w:rsid w:val="007B1F7E"/>
    <w:rsid w:val="007D53B0"/>
    <w:rsid w:val="00812A82"/>
    <w:rsid w:val="00813E51"/>
    <w:rsid w:val="00820D5D"/>
    <w:rsid w:val="0082567A"/>
    <w:rsid w:val="00830C3F"/>
    <w:rsid w:val="008346D8"/>
    <w:rsid w:val="00837785"/>
    <w:rsid w:val="0084051A"/>
    <w:rsid w:val="00842C15"/>
    <w:rsid w:val="0084331E"/>
    <w:rsid w:val="00846C6E"/>
    <w:rsid w:val="00847432"/>
    <w:rsid w:val="00864C6E"/>
    <w:rsid w:val="008653FE"/>
    <w:rsid w:val="00865585"/>
    <w:rsid w:val="00867BB6"/>
    <w:rsid w:val="008701FD"/>
    <w:rsid w:val="0087141A"/>
    <w:rsid w:val="0089347A"/>
    <w:rsid w:val="008962F3"/>
    <w:rsid w:val="008A3D7E"/>
    <w:rsid w:val="008B4FAC"/>
    <w:rsid w:val="008B5E04"/>
    <w:rsid w:val="008E6B8F"/>
    <w:rsid w:val="008E7DB5"/>
    <w:rsid w:val="008F0CE6"/>
    <w:rsid w:val="008F2C40"/>
    <w:rsid w:val="008F4566"/>
    <w:rsid w:val="008F4FE8"/>
    <w:rsid w:val="00904101"/>
    <w:rsid w:val="009058A7"/>
    <w:rsid w:val="009211E7"/>
    <w:rsid w:val="00924B7A"/>
    <w:rsid w:val="0093203E"/>
    <w:rsid w:val="009335E2"/>
    <w:rsid w:val="0096007A"/>
    <w:rsid w:val="00965971"/>
    <w:rsid w:val="009659EC"/>
    <w:rsid w:val="009716C0"/>
    <w:rsid w:val="00971F1C"/>
    <w:rsid w:val="00984949"/>
    <w:rsid w:val="009A26D0"/>
    <w:rsid w:val="009B0E71"/>
    <w:rsid w:val="009B5947"/>
    <w:rsid w:val="009C2423"/>
    <w:rsid w:val="009D5714"/>
    <w:rsid w:val="009E0F89"/>
    <w:rsid w:val="009E6A85"/>
    <w:rsid w:val="009F3B83"/>
    <w:rsid w:val="009F6C57"/>
    <w:rsid w:val="009F7A17"/>
    <w:rsid w:val="00A20ED7"/>
    <w:rsid w:val="00A27349"/>
    <w:rsid w:val="00A27BF7"/>
    <w:rsid w:val="00A30C5F"/>
    <w:rsid w:val="00A3687D"/>
    <w:rsid w:val="00A703B7"/>
    <w:rsid w:val="00A8114A"/>
    <w:rsid w:val="00A84434"/>
    <w:rsid w:val="00A8647D"/>
    <w:rsid w:val="00A90523"/>
    <w:rsid w:val="00A924F2"/>
    <w:rsid w:val="00A95196"/>
    <w:rsid w:val="00A96EF0"/>
    <w:rsid w:val="00AB36F5"/>
    <w:rsid w:val="00AB4FA1"/>
    <w:rsid w:val="00AE028B"/>
    <w:rsid w:val="00AE3DED"/>
    <w:rsid w:val="00AF3F66"/>
    <w:rsid w:val="00B052AF"/>
    <w:rsid w:val="00B075B3"/>
    <w:rsid w:val="00B07958"/>
    <w:rsid w:val="00B1129A"/>
    <w:rsid w:val="00B233D0"/>
    <w:rsid w:val="00B269FC"/>
    <w:rsid w:val="00B613F3"/>
    <w:rsid w:val="00B71685"/>
    <w:rsid w:val="00B745E0"/>
    <w:rsid w:val="00B76365"/>
    <w:rsid w:val="00BA04FC"/>
    <w:rsid w:val="00BA5D19"/>
    <w:rsid w:val="00BB7279"/>
    <w:rsid w:val="00BB73F6"/>
    <w:rsid w:val="00BD3FCA"/>
    <w:rsid w:val="00BE64EE"/>
    <w:rsid w:val="00C16856"/>
    <w:rsid w:val="00C16E48"/>
    <w:rsid w:val="00C234C8"/>
    <w:rsid w:val="00C40C6D"/>
    <w:rsid w:val="00C55D2C"/>
    <w:rsid w:val="00C56BD9"/>
    <w:rsid w:val="00C65462"/>
    <w:rsid w:val="00C751C9"/>
    <w:rsid w:val="00C77A50"/>
    <w:rsid w:val="00C83E6F"/>
    <w:rsid w:val="00C85558"/>
    <w:rsid w:val="00C875EA"/>
    <w:rsid w:val="00C90842"/>
    <w:rsid w:val="00C934CD"/>
    <w:rsid w:val="00C975CD"/>
    <w:rsid w:val="00CA05A9"/>
    <w:rsid w:val="00CA5DFD"/>
    <w:rsid w:val="00CB16A6"/>
    <w:rsid w:val="00CB2738"/>
    <w:rsid w:val="00CB538E"/>
    <w:rsid w:val="00CB64E5"/>
    <w:rsid w:val="00CC0D47"/>
    <w:rsid w:val="00CD4E14"/>
    <w:rsid w:val="00CD5116"/>
    <w:rsid w:val="00CE5487"/>
    <w:rsid w:val="00CF4A8C"/>
    <w:rsid w:val="00D030BD"/>
    <w:rsid w:val="00D06C0F"/>
    <w:rsid w:val="00D17B19"/>
    <w:rsid w:val="00D33933"/>
    <w:rsid w:val="00D34602"/>
    <w:rsid w:val="00D61E2D"/>
    <w:rsid w:val="00D71D20"/>
    <w:rsid w:val="00D8713B"/>
    <w:rsid w:val="00D90EC6"/>
    <w:rsid w:val="00D91FBF"/>
    <w:rsid w:val="00D9446E"/>
    <w:rsid w:val="00DB3007"/>
    <w:rsid w:val="00DB3B61"/>
    <w:rsid w:val="00DB6160"/>
    <w:rsid w:val="00DC2402"/>
    <w:rsid w:val="00DC42BB"/>
    <w:rsid w:val="00DF3B62"/>
    <w:rsid w:val="00E042C6"/>
    <w:rsid w:val="00E060E8"/>
    <w:rsid w:val="00E21F10"/>
    <w:rsid w:val="00E2382F"/>
    <w:rsid w:val="00E2433B"/>
    <w:rsid w:val="00E34551"/>
    <w:rsid w:val="00E50CF0"/>
    <w:rsid w:val="00E549B5"/>
    <w:rsid w:val="00E7137C"/>
    <w:rsid w:val="00E742D7"/>
    <w:rsid w:val="00E7716F"/>
    <w:rsid w:val="00E93622"/>
    <w:rsid w:val="00EB2D52"/>
    <w:rsid w:val="00EB7556"/>
    <w:rsid w:val="00EC72B8"/>
    <w:rsid w:val="00ED2EB0"/>
    <w:rsid w:val="00ED6DB9"/>
    <w:rsid w:val="00EE0011"/>
    <w:rsid w:val="00EF3B9B"/>
    <w:rsid w:val="00F12E52"/>
    <w:rsid w:val="00F137C6"/>
    <w:rsid w:val="00F23EC7"/>
    <w:rsid w:val="00F35031"/>
    <w:rsid w:val="00F37176"/>
    <w:rsid w:val="00F602BA"/>
    <w:rsid w:val="00F620C0"/>
    <w:rsid w:val="00F97027"/>
    <w:rsid w:val="00FA4324"/>
    <w:rsid w:val="00FB5F14"/>
    <w:rsid w:val="00FC553F"/>
    <w:rsid w:val="00FD1953"/>
    <w:rsid w:val="00FD387A"/>
    <w:rsid w:val="00FD607C"/>
    <w:rsid w:val="00FE3EA4"/>
    <w:rsid w:val="00FF0D9B"/>
    <w:rsid w:val="00FF1314"/>
    <w:rsid w:val="00FF37D9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67C82F4B"/>
  <w15:docId w15:val="{3F8A9A87-6C78-4D2D-A59A-72E2B5C2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  <w:style w:type="character" w:styleId="Hyperlink">
    <w:name w:val="Hyperlink"/>
    <w:basedOn w:val="DefaultParagraphFont"/>
    <w:uiPriority w:val="99"/>
    <w:unhideWhenUsed/>
    <w:rsid w:val="00A864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64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F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C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C7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7E5B8-85DF-49FB-B8A2-77ADA0F6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Equity Resume Template - from Investment Banking</vt:lpstr>
    </vt:vector>
  </TitlesOfParts>
  <Company>Microsoft Corporation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Equity Resume Template - from Investment Banking</dc:title>
  <dc:subject/>
  <dc:creator>Mergers &amp; Inquisitions</dc:creator>
  <cp:keywords/>
  <dc:description/>
  <cp:lastModifiedBy>Brian DeChesare</cp:lastModifiedBy>
  <cp:revision>37</cp:revision>
  <cp:lastPrinted>2019-12-19T15:16:00Z</cp:lastPrinted>
  <dcterms:created xsi:type="dcterms:W3CDTF">2022-09-07T00:27:00Z</dcterms:created>
  <dcterms:modified xsi:type="dcterms:W3CDTF">2022-09-07T15:08:00Z</dcterms:modified>
</cp:coreProperties>
</file>